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B953" w14:textId="77777777" w:rsidR="00405B44" w:rsidRDefault="00405B44" w:rsidP="00405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«Қазақстанның депозиттерге кепілдік беру қоры» АҚ – тың</w:t>
      </w:r>
    </w:p>
    <w:p w14:paraId="0DED7E8A" w14:textId="027C3658" w:rsidR="00662225" w:rsidRDefault="00405B44" w:rsidP="00405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Цифрландыру басқармасының бас </w:t>
      </w:r>
      <w:r w:rsidR="00FD29AD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сарапшы</w:t>
      </w:r>
    </w:p>
    <w:p w14:paraId="322B3DDA" w14:textId="77777777" w:rsidR="00405B44" w:rsidRPr="00405B44" w:rsidRDefault="00405B44" w:rsidP="00405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B1C3671" w14:textId="17A14CD2" w:rsidR="00F82AF7" w:rsidRPr="00405B44" w:rsidRDefault="00405B44" w:rsidP="006122B0">
      <w:pPr>
        <w:pStyle w:val="a3"/>
        <w:jc w:val="both"/>
        <w:rPr>
          <w:rFonts w:ascii="Times New Roman" w:hAnsi="Times New Roman"/>
          <w:b/>
          <w:sz w:val="28"/>
          <w:szCs w:val="24"/>
          <w:lang w:val="kk-KZ"/>
        </w:rPr>
      </w:pPr>
      <w:r w:rsidRPr="00405B44">
        <w:rPr>
          <w:rFonts w:ascii="Times New Roman" w:hAnsi="Times New Roman"/>
          <w:b/>
          <w:sz w:val="28"/>
          <w:szCs w:val="24"/>
          <w:lang w:val="kk-KZ"/>
        </w:rPr>
        <w:t>Біліктілік талаптары мен дағдылары:</w:t>
      </w:r>
    </w:p>
    <w:p w14:paraId="34618F3D" w14:textId="77777777" w:rsidR="00F82AF7" w:rsidRPr="00FD29AD" w:rsidRDefault="00F82AF7" w:rsidP="00FD29AD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11FEE76" w14:textId="73BCB736" w:rsidR="00FD29AD" w:rsidRPr="00FD29AD" w:rsidRDefault="00FD29AD" w:rsidP="00FD29A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29AD">
        <w:rPr>
          <w:rFonts w:ascii="Times New Roman" w:eastAsia="Times New Roman" w:hAnsi="Times New Roman" w:cs="Times New Roman"/>
          <w:sz w:val="28"/>
          <w:szCs w:val="24"/>
        </w:rPr>
        <w:t>жоғары математикалық білім немесе техникалық ғылымдар мен технологиялар мамандықтары бойынша білім, немесе жоғары қаржылық немесе экономикалық білім;</w:t>
      </w:r>
    </w:p>
    <w:p w14:paraId="410BCC34" w14:textId="4F91A7EF" w:rsidR="00FD29AD" w:rsidRPr="00FD29AD" w:rsidRDefault="00FD29AD" w:rsidP="00FD29A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29AD">
        <w:rPr>
          <w:rFonts w:ascii="Times New Roman" w:eastAsia="Times New Roman" w:hAnsi="Times New Roman" w:cs="Times New Roman"/>
          <w:sz w:val="28"/>
          <w:szCs w:val="24"/>
        </w:rPr>
        <w:t>бизнес-талдаушы және (немесе) техникалық жазушы лауазымында кемінде 3 жыл жұмыс тәжірибесі;</w:t>
      </w:r>
    </w:p>
    <w:p w14:paraId="3EC81A54" w14:textId="52E9E775" w:rsidR="00DA68FA" w:rsidRDefault="00FD29AD" w:rsidP="00FD29A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29AD">
        <w:rPr>
          <w:rFonts w:ascii="Times New Roman" w:eastAsia="Times New Roman" w:hAnsi="Times New Roman" w:cs="Times New Roman"/>
          <w:sz w:val="28"/>
          <w:szCs w:val="24"/>
        </w:rPr>
        <w:t>техникалық (бағдарламалық) құжаттаманы табысты қалыптастыру тәжірибесі</w:t>
      </w:r>
    </w:p>
    <w:p w14:paraId="726167B7" w14:textId="77777777" w:rsidR="00FD29AD" w:rsidRPr="00FD29AD" w:rsidRDefault="00FD29AD" w:rsidP="00FD29AD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EB261C5" w14:textId="25424FF2" w:rsidR="006122B0" w:rsidRPr="00FD29AD" w:rsidRDefault="00DA68FA" w:rsidP="00612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Міндеттері</w:t>
      </w:r>
      <w:r w:rsidR="006122B0" w:rsidRPr="00FD29AD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:</w:t>
      </w:r>
    </w:p>
    <w:p w14:paraId="0C5D9212" w14:textId="77777777" w:rsidR="006122B0" w:rsidRPr="00FD29AD" w:rsidRDefault="006122B0" w:rsidP="00612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kk-KZ"/>
        </w:rPr>
      </w:pPr>
    </w:p>
    <w:p w14:paraId="25C635FF" w14:textId="666A4E52" w:rsidR="00FD29AD" w:rsidRPr="00FD29AD" w:rsidRDefault="00FD29AD" w:rsidP="00FD29A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D29AD">
        <w:rPr>
          <w:rFonts w:ascii="Times New Roman" w:eastAsia="Times New Roman" w:hAnsi="Times New Roman" w:cs="Times New Roman"/>
          <w:sz w:val="28"/>
          <w:szCs w:val="24"/>
          <w:lang w:val="kk-KZ"/>
        </w:rPr>
        <w:t>автоматтандыруды талап ететін бизнес-процестің иесі болып табылатын Қор бөлімшесінің қызметкерлеріне сұхбат жүргізу;</w:t>
      </w:r>
    </w:p>
    <w:p w14:paraId="40124FE7" w14:textId="48B36290" w:rsidR="00FD29AD" w:rsidRPr="00FD29AD" w:rsidRDefault="00FD29AD" w:rsidP="00FD29A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D29AD">
        <w:rPr>
          <w:rFonts w:ascii="Times New Roman" w:eastAsia="Times New Roman" w:hAnsi="Times New Roman" w:cs="Times New Roman"/>
          <w:sz w:val="28"/>
          <w:szCs w:val="24"/>
          <w:lang w:val="kk-KZ"/>
        </w:rPr>
        <w:t>жобалау алдындағы зерттеу нәтижелері бойынша ақпараттандыру объектісін әзірлеуге, пысықтауға немесе дамытуға қойылатын жоғарғы деңгейлі талаптарды жасау;</w:t>
      </w:r>
    </w:p>
    <w:p w14:paraId="199029B6" w14:textId="32BC0D21" w:rsidR="00FD29AD" w:rsidRPr="00FD29AD" w:rsidRDefault="00FD29AD" w:rsidP="00FD29A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D29AD">
        <w:rPr>
          <w:rFonts w:ascii="Times New Roman" w:eastAsia="Times New Roman" w:hAnsi="Times New Roman" w:cs="Times New Roman"/>
          <w:sz w:val="28"/>
          <w:szCs w:val="24"/>
          <w:lang w:val="kk-KZ"/>
        </w:rPr>
        <w:t>ақпараттандыру объектісінің тұжырымдамасын қалыптастыруға қатысу;</w:t>
      </w:r>
    </w:p>
    <w:p w14:paraId="4A9CE7F5" w14:textId="7107C193" w:rsidR="00FD29AD" w:rsidRPr="00FD29AD" w:rsidRDefault="00FD29AD" w:rsidP="00FD29A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D29AD">
        <w:rPr>
          <w:rFonts w:ascii="Times New Roman" w:eastAsia="Times New Roman" w:hAnsi="Times New Roman" w:cs="Times New Roman"/>
          <w:sz w:val="28"/>
          <w:szCs w:val="24"/>
          <w:lang w:val="kk-KZ"/>
        </w:rPr>
        <w:t>Қордың алқалы органы және (немесе) ҚРҰБ үшін ақпараттандыру объектісінің тұжырымдамасы бойынша таныстыру материалдарын дайындау;</w:t>
      </w:r>
    </w:p>
    <w:p w14:paraId="007B8EBB" w14:textId="2180DFCD" w:rsidR="00FD29AD" w:rsidRPr="00FD29AD" w:rsidRDefault="00FD29AD" w:rsidP="00FD29A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D29AD">
        <w:rPr>
          <w:rFonts w:ascii="Times New Roman" w:eastAsia="Times New Roman" w:hAnsi="Times New Roman" w:cs="Times New Roman"/>
          <w:sz w:val="28"/>
          <w:szCs w:val="24"/>
          <w:lang w:val="kk-KZ"/>
        </w:rPr>
        <w:t>ішкі нормативтік құжатта белгіленген тәртіппен ақпараттандыру объектісін әзірлеу, дамыту, пысықтау, енгізу және сүйемелдеу бойынша жұмыстар мен көрсетілетін қызметтерді сатып алу үшін техникалық ерекшелікті қалыптастыру рәсіміне қатысу;</w:t>
      </w:r>
    </w:p>
    <w:p w14:paraId="1F1F3E8E" w14:textId="3F6914ED" w:rsidR="00FD29AD" w:rsidRPr="00FD29AD" w:rsidRDefault="00FD29AD" w:rsidP="00FD29A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D29AD">
        <w:rPr>
          <w:rFonts w:ascii="Times New Roman" w:eastAsia="Times New Roman" w:hAnsi="Times New Roman" w:cs="Times New Roman"/>
          <w:sz w:val="28"/>
          <w:szCs w:val="24"/>
          <w:lang w:val="kk-KZ"/>
        </w:rPr>
        <w:t>техникалық тапсырманы әзірлеу сатысы шеңберінде жұмыс тобымен және орындаушымен бірлесіп әзірленіп жатқан ақпараттандыру объектісіне қойылатын талаптарға ішкі нормативтік құжаттарда белгіленген тәртіппен нақтыланған талдау жүргізу;</w:t>
      </w:r>
    </w:p>
    <w:p w14:paraId="0CAF7DEB" w14:textId="6FB909AE" w:rsidR="00FD29AD" w:rsidRPr="00FD29AD" w:rsidRDefault="00FD29AD" w:rsidP="00FD29A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D29AD">
        <w:rPr>
          <w:rFonts w:ascii="Times New Roman" w:eastAsia="Times New Roman" w:hAnsi="Times New Roman" w:cs="Times New Roman"/>
          <w:sz w:val="28"/>
          <w:szCs w:val="24"/>
          <w:lang w:val="kk-KZ"/>
        </w:rPr>
        <w:t>пайдаланылатын ақпараттандыру объектісін пысықтауға арналған өтінімде көрсетілген бизнес-талаптардың сипаттамасына сәйкес Басқарманың тікелей ақпараттандыру объектісін пысықтау бойынша міндеттерді қоюды қалыптастыруы (қажет болған жағдайда);</w:t>
      </w:r>
    </w:p>
    <w:p w14:paraId="437E656B" w14:textId="4E951D1F" w:rsidR="00FD29AD" w:rsidRPr="00FD29AD" w:rsidRDefault="00FD29AD" w:rsidP="00FD29A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D29AD">
        <w:rPr>
          <w:rFonts w:ascii="Times New Roman" w:eastAsia="Times New Roman" w:hAnsi="Times New Roman" w:cs="Times New Roman"/>
          <w:sz w:val="28"/>
          <w:szCs w:val="24"/>
          <w:lang w:val="kk-KZ"/>
        </w:rPr>
        <w:t>Басқарма тікелей ақпараттандыру объектісін әзірлеу және дамыту кезінде сынақтардың барлық түрлері үшін сынақтардың бағдарламасы мен әдістемесін әзірлеу;</w:t>
      </w:r>
    </w:p>
    <w:p w14:paraId="3BADE815" w14:textId="761BBB1B" w:rsidR="006122B0" w:rsidRPr="00FD29AD" w:rsidRDefault="00FD29AD" w:rsidP="00FD29A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D29AD">
        <w:rPr>
          <w:rFonts w:ascii="Times New Roman" w:eastAsia="Times New Roman" w:hAnsi="Times New Roman" w:cs="Times New Roman"/>
          <w:sz w:val="28"/>
          <w:szCs w:val="24"/>
          <w:lang w:val="kk-KZ"/>
        </w:rPr>
        <w:t>ішкі нормативтік құжатта белгіленген тәртіппен бағдарламаға және сынақ әдістемесіне сәйкес ақпараттандыру объектісін сынаудың барлық түрлеріне жұмыс тобымен бірлесіп қатысу.</w:t>
      </w:r>
    </w:p>
    <w:sectPr w:rsidR="006122B0" w:rsidRPr="00FD29AD" w:rsidSect="006122B0">
      <w:pgSz w:w="11906" w:h="16838"/>
      <w:pgMar w:top="709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F3B"/>
    <w:multiLevelType w:val="hybridMultilevel"/>
    <w:tmpl w:val="2804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53366"/>
    <w:multiLevelType w:val="hybridMultilevel"/>
    <w:tmpl w:val="64FC8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E6A1F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F4D55"/>
    <w:multiLevelType w:val="hybridMultilevel"/>
    <w:tmpl w:val="8244C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33894"/>
    <w:multiLevelType w:val="hybridMultilevel"/>
    <w:tmpl w:val="93BE5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B6C0F"/>
    <w:multiLevelType w:val="hybridMultilevel"/>
    <w:tmpl w:val="A3DA8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73"/>
    <w:rsid w:val="000C4CA4"/>
    <w:rsid w:val="00133104"/>
    <w:rsid w:val="00291358"/>
    <w:rsid w:val="00405B44"/>
    <w:rsid w:val="00407AE9"/>
    <w:rsid w:val="006122B0"/>
    <w:rsid w:val="00662225"/>
    <w:rsid w:val="006C7C25"/>
    <w:rsid w:val="007555C1"/>
    <w:rsid w:val="00911980"/>
    <w:rsid w:val="00A6692C"/>
    <w:rsid w:val="00B546CE"/>
    <w:rsid w:val="00B9351B"/>
    <w:rsid w:val="00C623E0"/>
    <w:rsid w:val="00C7325A"/>
    <w:rsid w:val="00D207DE"/>
    <w:rsid w:val="00DA68FA"/>
    <w:rsid w:val="00DB4001"/>
    <w:rsid w:val="00DE2F73"/>
    <w:rsid w:val="00E74424"/>
    <w:rsid w:val="00E84596"/>
    <w:rsid w:val="00EF2F09"/>
    <w:rsid w:val="00F82AF7"/>
    <w:rsid w:val="00F91403"/>
    <w:rsid w:val="00FC3F73"/>
    <w:rsid w:val="00FD29AD"/>
    <w:rsid w:val="00FE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B8C1"/>
  <w15:chartTrackingRefBased/>
  <w15:docId w15:val="{94886A0F-1CED-4903-BEC8-A55F04E2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001"/>
    <w:pPr>
      <w:spacing w:after="200" w:line="276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001"/>
    <w:pPr>
      <w:spacing w:after="0" w:line="240" w:lineRule="auto"/>
    </w:pPr>
    <w:rPr>
      <w:rFonts w:ascii="Calibri" w:eastAsia="Malgun Gothic" w:hAnsi="Calibri" w:cs="Times New Roman"/>
    </w:rPr>
  </w:style>
  <w:style w:type="paragraph" w:styleId="a4">
    <w:name w:val="Body Text Indent"/>
    <w:basedOn w:val="a"/>
    <w:link w:val="a5"/>
    <w:uiPriority w:val="99"/>
    <w:rsid w:val="00DB400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DB400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DB400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55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Жакупова</dc:creator>
  <cp:keywords/>
  <dc:description/>
  <cp:lastModifiedBy>Айсулу Исмагулова</cp:lastModifiedBy>
  <cp:revision>3</cp:revision>
  <dcterms:created xsi:type="dcterms:W3CDTF">2025-12-10T07:28:00Z</dcterms:created>
  <dcterms:modified xsi:type="dcterms:W3CDTF">2025-12-10T07:31:00Z</dcterms:modified>
</cp:coreProperties>
</file>